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4C" w:rsidRPr="00E33DEA" w:rsidRDefault="00124CDB">
      <w:pPr>
        <w:snapToGrid w:val="0"/>
        <w:spacing w:before="240" w:after="240" w:line="360" w:lineRule="auto"/>
        <w:ind w:right="57"/>
        <w:rPr>
          <w:rFonts w:ascii="仿宋_GB2312" w:eastAsia="仿宋_GB2312" w:hAnsi="仿宋" w:hint="eastAsia"/>
          <w:bCs/>
          <w:kern w:val="0"/>
          <w:sz w:val="28"/>
          <w:szCs w:val="28"/>
        </w:rPr>
      </w:pPr>
      <w:r w:rsidRPr="00E33DEA">
        <w:rPr>
          <w:rFonts w:ascii="仿宋_GB2312" w:eastAsia="仿宋_GB2312" w:hAnsi="仿宋" w:hint="eastAsia"/>
          <w:bCs/>
          <w:kern w:val="0"/>
          <w:sz w:val="28"/>
          <w:szCs w:val="28"/>
        </w:rPr>
        <w:t>附件</w:t>
      </w:r>
      <w:r w:rsidR="00E33DEA">
        <w:rPr>
          <w:rFonts w:ascii="仿宋_GB2312" w:eastAsia="仿宋_GB2312" w:hAnsi="仿宋" w:hint="eastAsia"/>
          <w:bCs/>
          <w:kern w:val="0"/>
          <w:sz w:val="28"/>
          <w:szCs w:val="28"/>
        </w:rPr>
        <w:t>1</w:t>
      </w:r>
      <w:r w:rsidRPr="00E33DEA">
        <w:rPr>
          <w:rFonts w:ascii="仿宋_GB2312" w:eastAsia="仿宋_GB2312" w:hAnsi="仿宋" w:hint="eastAsia"/>
          <w:bCs/>
          <w:kern w:val="0"/>
          <w:sz w:val="28"/>
          <w:szCs w:val="28"/>
        </w:rPr>
        <w:t>：</w:t>
      </w:r>
    </w:p>
    <w:p w:rsidR="00B02391" w:rsidRPr="004C63D1" w:rsidRDefault="00124CDB" w:rsidP="00E1434C">
      <w:pPr>
        <w:snapToGrid w:val="0"/>
        <w:spacing w:before="240" w:after="240" w:line="360" w:lineRule="auto"/>
        <w:ind w:right="57"/>
        <w:jc w:val="center"/>
        <w:rPr>
          <w:rFonts w:ascii="方正小标宋_GBK" w:eastAsia="方正小标宋_GBK" w:hint="eastAsia"/>
          <w:b/>
          <w:bCs/>
          <w:kern w:val="0"/>
          <w:sz w:val="36"/>
          <w:szCs w:val="36"/>
        </w:rPr>
      </w:pPr>
      <w:r w:rsidRPr="004C63D1">
        <w:rPr>
          <w:rFonts w:ascii="方正小标宋_GBK" w:eastAsia="方正小标宋_GBK" w:hAnsi="仿宋" w:hint="eastAsia"/>
          <w:b/>
          <w:bCs/>
          <w:kern w:val="0"/>
          <w:sz w:val="36"/>
          <w:szCs w:val="36"/>
        </w:rPr>
        <w:t>询价采购单回执</w:t>
      </w:r>
    </w:p>
    <w:p w:rsidR="00B02391" w:rsidRPr="004C63D1" w:rsidRDefault="00124CDB">
      <w:pPr>
        <w:spacing w:before="240" w:after="240" w:line="520" w:lineRule="exact"/>
        <w:ind w:left="57" w:right="57"/>
        <w:rPr>
          <w:rFonts w:ascii="仿宋_GB2312" w:eastAsia="仿宋_GB2312" w:hint="eastAsia"/>
          <w:bCs/>
          <w:kern w:val="0"/>
          <w:sz w:val="28"/>
          <w:szCs w:val="28"/>
        </w:rPr>
      </w:pP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浙江桐庐农村商业银行股份有限公司：</w:t>
      </w:r>
    </w:p>
    <w:p w:rsidR="00B02391" w:rsidRPr="004C63D1" w:rsidRDefault="00124CDB">
      <w:pPr>
        <w:ind w:firstLineChars="200" w:firstLine="560"/>
        <w:jc w:val="left"/>
        <w:rPr>
          <w:rFonts w:ascii="仿宋_GB2312" w:eastAsia="仿宋_GB2312" w:hint="eastAsia"/>
          <w:bCs/>
          <w:kern w:val="0"/>
          <w:sz w:val="28"/>
          <w:szCs w:val="28"/>
        </w:rPr>
      </w:pP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我司（竞价单位名称：）通过贵行官网获知贵行将进行</w:t>
      </w: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>“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浙江桐庐农村商业银行股份有限公司主体评级机构询价采购项目</w:t>
      </w: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>”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。经研究，确认参与竞价。</w:t>
      </w:r>
    </w:p>
    <w:p w:rsidR="00B02391" w:rsidRPr="004C63D1" w:rsidRDefault="00B02391">
      <w:pPr>
        <w:snapToGrid w:val="0"/>
        <w:spacing w:before="240" w:after="240" w:line="360" w:lineRule="auto"/>
        <w:ind w:left="57" w:right="57" w:firstLine="686"/>
        <w:rPr>
          <w:rFonts w:ascii="仿宋_GB2312" w:eastAsia="仿宋_GB2312" w:hint="eastAsia"/>
          <w:bCs/>
          <w:kern w:val="0"/>
          <w:sz w:val="28"/>
          <w:szCs w:val="28"/>
        </w:rPr>
      </w:pPr>
    </w:p>
    <w:p w:rsidR="00B02391" w:rsidRPr="004C63D1" w:rsidRDefault="00B02391">
      <w:pPr>
        <w:snapToGrid w:val="0"/>
        <w:spacing w:before="240" w:after="240" w:line="360" w:lineRule="auto"/>
        <w:ind w:left="57" w:right="57" w:firstLine="686"/>
        <w:rPr>
          <w:rFonts w:ascii="仿宋_GB2312" w:eastAsia="仿宋_GB2312" w:hint="eastAsia"/>
          <w:bCs/>
          <w:kern w:val="0"/>
          <w:sz w:val="28"/>
          <w:szCs w:val="28"/>
        </w:rPr>
      </w:pPr>
    </w:p>
    <w:p w:rsidR="00B02391" w:rsidRPr="004C63D1" w:rsidRDefault="00B02391">
      <w:pPr>
        <w:snapToGrid w:val="0"/>
        <w:spacing w:before="240" w:after="240" w:line="360" w:lineRule="auto"/>
        <w:ind w:left="57" w:right="57" w:firstLine="412"/>
        <w:rPr>
          <w:rFonts w:ascii="仿宋_GB2312" w:eastAsia="仿宋_GB2312" w:hint="eastAsia"/>
          <w:bCs/>
          <w:kern w:val="0"/>
          <w:sz w:val="28"/>
          <w:szCs w:val="28"/>
        </w:rPr>
      </w:pPr>
    </w:p>
    <w:p w:rsidR="00B02391" w:rsidRPr="004C63D1" w:rsidRDefault="00124CDB">
      <w:pPr>
        <w:snapToGrid w:val="0"/>
        <w:spacing w:before="240" w:after="240" w:line="360" w:lineRule="auto"/>
        <w:ind w:left="57" w:right="57" w:firstLine="412"/>
        <w:rPr>
          <w:rFonts w:ascii="仿宋_GB2312" w:eastAsia="仿宋_GB2312" w:hint="eastAsia"/>
          <w:bCs/>
          <w:kern w:val="0"/>
          <w:sz w:val="28"/>
          <w:szCs w:val="28"/>
        </w:rPr>
      </w:pP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 xml:space="preserve">                                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单位（公章）</w:t>
      </w:r>
    </w:p>
    <w:p w:rsidR="00B02391" w:rsidRPr="004C63D1" w:rsidRDefault="00124CDB">
      <w:pPr>
        <w:snapToGrid w:val="0"/>
        <w:spacing w:before="240" w:after="240" w:line="360" w:lineRule="auto"/>
        <w:ind w:left="57" w:right="57" w:firstLine="4032"/>
        <w:rPr>
          <w:rFonts w:ascii="仿宋_GB2312" w:eastAsia="仿宋_GB2312" w:hint="eastAsia"/>
          <w:bCs/>
          <w:kern w:val="0"/>
          <w:sz w:val="28"/>
          <w:szCs w:val="28"/>
        </w:rPr>
      </w:pP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 xml:space="preserve">  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日期：</w:t>
      </w: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 xml:space="preserve">    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年</w:t>
      </w: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 xml:space="preserve">  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月</w:t>
      </w:r>
      <w:r w:rsidRPr="004C63D1">
        <w:rPr>
          <w:rFonts w:ascii="仿宋_GB2312" w:eastAsia="仿宋_GB2312" w:hint="eastAsia"/>
          <w:bCs/>
          <w:kern w:val="0"/>
          <w:sz w:val="28"/>
          <w:szCs w:val="28"/>
        </w:rPr>
        <w:t xml:space="preserve">  </w:t>
      </w:r>
      <w:r w:rsidRPr="004C63D1">
        <w:rPr>
          <w:rFonts w:ascii="仿宋_GB2312" w:eastAsia="仿宋_GB2312" w:hAnsi="仿宋" w:hint="eastAsia"/>
          <w:bCs/>
          <w:kern w:val="0"/>
          <w:sz w:val="28"/>
          <w:szCs w:val="28"/>
        </w:rPr>
        <w:t>日</w:t>
      </w:r>
    </w:p>
    <w:p w:rsidR="00B02391" w:rsidRPr="004C63D1" w:rsidRDefault="00B02391">
      <w:pPr>
        <w:snapToGrid w:val="0"/>
        <w:spacing w:line="360" w:lineRule="auto"/>
        <w:ind w:firstLineChars="1440" w:firstLine="4032"/>
        <w:rPr>
          <w:rFonts w:ascii="仿宋_GB2312" w:eastAsia="仿宋_GB2312" w:hint="eastAsia"/>
          <w:bCs/>
          <w:kern w:val="0"/>
          <w:sz w:val="28"/>
          <w:szCs w:val="28"/>
        </w:rPr>
      </w:pPr>
    </w:p>
    <w:p w:rsidR="00B02391" w:rsidRPr="00B42A74" w:rsidRDefault="00B02391">
      <w:pPr>
        <w:snapToGrid w:val="0"/>
        <w:spacing w:line="360" w:lineRule="auto"/>
        <w:ind w:firstLineChars="1440" w:firstLine="4032"/>
        <w:rPr>
          <w:rFonts w:eastAsia="仿宋"/>
          <w:bCs/>
          <w:kern w:val="0"/>
          <w:sz w:val="28"/>
          <w:szCs w:val="28"/>
        </w:rPr>
      </w:pPr>
    </w:p>
    <w:p w:rsidR="00B02391" w:rsidRPr="00B42A74" w:rsidRDefault="00B02391">
      <w:pPr>
        <w:snapToGrid w:val="0"/>
        <w:spacing w:line="360" w:lineRule="auto"/>
        <w:ind w:firstLineChars="1440" w:firstLine="4032"/>
        <w:rPr>
          <w:rFonts w:eastAsia="仿宋"/>
          <w:bCs/>
          <w:kern w:val="0"/>
          <w:sz w:val="28"/>
          <w:szCs w:val="28"/>
        </w:rPr>
      </w:pPr>
    </w:p>
    <w:p w:rsidR="00122782" w:rsidRDefault="00122782" w:rsidP="00450634">
      <w:pPr>
        <w:snapToGrid w:val="0"/>
        <w:spacing w:line="360" w:lineRule="auto"/>
        <w:rPr>
          <w:rFonts w:eastAsia="仿宋" w:hint="eastAsia"/>
          <w:bCs/>
          <w:kern w:val="0"/>
          <w:sz w:val="28"/>
          <w:szCs w:val="28"/>
        </w:rPr>
      </w:pPr>
    </w:p>
    <w:sectPr w:rsidR="00122782" w:rsidSect="004C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3E" w:rsidRDefault="00C3393E" w:rsidP="007D544E">
      <w:r>
        <w:separator/>
      </w:r>
    </w:p>
  </w:endnote>
  <w:endnote w:type="continuationSeparator" w:id="1">
    <w:p w:rsidR="00C3393E" w:rsidRDefault="00C3393E" w:rsidP="007D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3E" w:rsidRDefault="00C3393E" w:rsidP="007D544E">
      <w:r>
        <w:separator/>
      </w:r>
    </w:p>
  </w:footnote>
  <w:footnote w:type="continuationSeparator" w:id="1">
    <w:p w:rsidR="00C3393E" w:rsidRDefault="00C3393E" w:rsidP="007D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14697"/>
    <w:multiLevelType w:val="singleLevel"/>
    <w:tmpl w:val="C571469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56321E"/>
    <w:multiLevelType w:val="singleLevel"/>
    <w:tmpl w:val="5F56321E"/>
    <w:lvl w:ilvl="0">
      <w:start w:val="1"/>
      <w:numFmt w:val="decimal"/>
      <w:suff w:val="nothing"/>
      <w:lvlText w:val="%1."/>
      <w:lvlJc w:val="left"/>
      <w:pPr>
        <w:ind w:left="70"/>
      </w:pPr>
    </w:lvl>
  </w:abstractNum>
  <w:abstractNum w:abstractNumId="2">
    <w:nsid w:val="79D07922"/>
    <w:multiLevelType w:val="hybridMultilevel"/>
    <w:tmpl w:val="FC2E3E66"/>
    <w:lvl w:ilvl="0" w:tplc="E2E2AB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027C4"/>
    <w:rsid w:val="00011F7B"/>
    <w:rsid w:val="00027216"/>
    <w:rsid w:val="0007527E"/>
    <w:rsid w:val="000F30F3"/>
    <w:rsid w:val="00117BB5"/>
    <w:rsid w:val="00122782"/>
    <w:rsid w:val="00124CDB"/>
    <w:rsid w:val="00126736"/>
    <w:rsid w:val="002A0B7F"/>
    <w:rsid w:val="00303EF2"/>
    <w:rsid w:val="00320C01"/>
    <w:rsid w:val="003232B6"/>
    <w:rsid w:val="00324A54"/>
    <w:rsid w:val="0039109E"/>
    <w:rsid w:val="003B02ED"/>
    <w:rsid w:val="00426B94"/>
    <w:rsid w:val="0044676E"/>
    <w:rsid w:val="00450634"/>
    <w:rsid w:val="004665CF"/>
    <w:rsid w:val="004B155C"/>
    <w:rsid w:val="004C35D9"/>
    <w:rsid w:val="004C437E"/>
    <w:rsid w:val="004C63D1"/>
    <w:rsid w:val="004D5D37"/>
    <w:rsid w:val="00553A38"/>
    <w:rsid w:val="00554725"/>
    <w:rsid w:val="00557AE6"/>
    <w:rsid w:val="005608D5"/>
    <w:rsid w:val="005E66DB"/>
    <w:rsid w:val="006060B4"/>
    <w:rsid w:val="00674D2D"/>
    <w:rsid w:val="00691A71"/>
    <w:rsid w:val="006B539A"/>
    <w:rsid w:val="006C22AA"/>
    <w:rsid w:val="006E4724"/>
    <w:rsid w:val="00702A62"/>
    <w:rsid w:val="007549C4"/>
    <w:rsid w:val="007708EA"/>
    <w:rsid w:val="007877B0"/>
    <w:rsid w:val="007D544E"/>
    <w:rsid w:val="00806441"/>
    <w:rsid w:val="00826AE5"/>
    <w:rsid w:val="00847918"/>
    <w:rsid w:val="0086645F"/>
    <w:rsid w:val="008757DF"/>
    <w:rsid w:val="00886D66"/>
    <w:rsid w:val="008A024E"/>
    <w:rsid w:val="00903247"/>
    <w:rsid w:val="00911A8C"/>
    <w:rsid w:val="009C3812"/>
    <w:rsid w:val="00A173FD"/>
    <w:rsid w:val="00A25855"/>
    <w:rsid w:val="00AB0C32"/>
    <w:rsid w:val="00AB0FBC"/>
    <w:rsid w:val="00AF4D2E"/>
    <w:rsid w:val="00B02391"/>
    <w:rsid w:val="00B42A74"/>
    <w:rsid w:val="00B5217F"/>
    <w:rsid w:val="00C25E50"/>
    <w:rsid w:val="00C3393E"/>
    <w:rsid w:val="00CC377C"/>
    <w:rsid w:val="00CE134B"/>
    <w:rsid w:val="00CF2466"/>
    <w:rsid w:val="00D00F4A"/>
    <w:rsid w:val="00D2792B"/>
    <w:rsid w:val="00D4544E"/>
    <w:rsid w:val="00E113C8"/>
    <w:rsid w:val="00E1420E"/>
    <w:rsid w:val="00E1434C"/>
    <w:rsid w:val="00E214E3"/>
    <w:rsid w:val="00E33DEA"/>
    <w:rsid w:val="00EA0C5F"/>
    <w:rsid w:val="00EB2E03"/>
    <w:rsid w:val="00F452D9"/>
    <w:rsid w:val="00FD0135"/>
    <w:rsid w:val="06C66406"/>
    <w:rsid w:val="0CB14051"/>
    <w:rsid w:val="0E2467F6"/>
    <w:rsid w:val="11720286"/>
    <w:rsid w:val="11D66AE6"/>
    <w:rsid w:val="21782E12"/>
    <w:rsid w:val="31056709"/>
    <w:rsid w:val="31B54BF1"/>
    <w:rsid w:val="40CC4A41"/>
    <w:rsid w:val="4D461CA0"/>
    <w:rsid w:val="4D7027C4"/>
    <w:rsid w:val="4E0F6A66"/>
    <w:rsid w:val="4F64622B"/>
    <w:rsid w:val="531B36DA"/>
    <w:rsid w:val="54A048C8"/>
    <w:rsid w:val="5A3D6359"/>
    <w:rsid w:val="5BBD1F35"/>
    <w:rsid w:val="5CF37DB7"/>
    <w:rsid w:val="75C60568"/>
    <w:rsid w:val="7C52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3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4C437E"/>
    <w:rPr>
      <w:color w:val="0000FF"/>
      <w:u w:val="single"/>
    </w:rPr>
  </w:style>
  <w:style w:type="paragraph" w:customStyle="1" w:styleId="A6">
    <w:name w:val="正文 A"/>
    <w:qFormat/>
    <w:rsid w:val="004C437E"/>
    <w:pPr>
      <w:framePr w:wrap="around" w:hAnchor="text" w:y="1"/>
      <w:widowControl w:val="0"/>
      <w:jc w:val="both"/>
    </w:pPr>
    <w:rPr>
      <w:rFonts w:eastAsia="Times New Roman"/>
      <w:color w:val="000000"/>
      <w:kern w:val="2"/>
      <w:sz w:val="28"/>
      <w:szCs w:val="28"/>
      <w:u w:color="000000"/>
    </w:rPr>
  </w:style>
  <w:style w:type="character" w:customStyle="1" w:styleId="Char0">
    <w:name w:val="页眉 Char"/>
    <w:basedOn w:val="a0"/>
    <w:link w:val="a4"/>
    <w:rsid w:val="004C43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37E"/>
    <w:rPr>
      <w:kern w:val="2"/>
      <w:sz w:val="18"/>
      <w:szCs w:val="18"/>
    </w:rPr>
  </w:style>
  <w:style w:type="character" w:customStyle="1" w:styleId="NormalCharacter">
    <w:name w:val="NormalCharacter"/>
    <w:qFormat/>
    <w:rsid w:val="004C437E"/>
  </w:style>
  <w:style w:type="paragraph" w:customStyle="1" w:styleId="Heading2">
    <w:name w:val="Heading2"/>
    <w:basedOn w:val="a"/>
    <w:next w:val="a"/>
    <w:qFormat/>
    <w:rsid w:val="004C437E"/>
    <w:pPr>
      <w:keepNext/>
      <w:keepLines/>
      <w:widowControl/>
      <w:spacing w:before="260" w:after="260" w:line="440" w:lineRule="exac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Balloon Text"/>
    <w:basedOn w:val="a"/>
    <w:link w:val="Char1"/>
    <w:rsid w:val="00124CDB"/>
    <w:rPr>
      <w:sz w:val="18"/>
      <w:szCs w:val="18"/>
    </w:rPr>
  </w:style>
  <w:style w:type="character" w:customStyle="1" w:styleId="Char1">
    <w:name w:val="批注框文本 Char"/>
    <w:basedOn w:val="a0"/>
    <w:link w:val="a7"/>
    <w:rsid w:val="00124CDB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91A71"/>
    <w:pPr>
      <w:ind w:firstLineChars="200" w:firstLine="420"/>
    </w:pPr>
  </w:style>
  <w:style w:type="paragraph" w:styleId="a9">
    <w:name w:val="Date"/>
    <w:basedOn w:val="a"/>
    <w:next w:val="a"/>
    <w:link w:val="Char2"/>
    <w:rsid w:val="00B42A74"/>
    <w:pPr>
      <w:ind w:leftChars="2500" w:left="100"/>
    </w:pPr>
  </w:style>
  <w:style w:type="character" w:customStyle="1" w:styleId="Char2">
    <w:name w:val="日期 Char"/>
    <w:basedOn w:val="a0"/>
    <w:link w:val="a9"/>
    <w:rsid w:val="00B42A7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52</cp:revision>
  <cp:lastPrinted>2021-11-02T06:08:00Z</cp:lastPrinted>
  <dcterms:created xsi:type="dcterms:W3CDTF">2020-09-29T02:59:00Z</dcterms:created>
  <dcterms:modified xsi:type="dcterms:W3CDTF">2022-10-27T03:27:00Z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6592957CD9604C87829544DA89370D6D</vt:lpwstr>
  </property>
</Properties>
</file>