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恒源灵动最短持有</w:t>
      </w:r>
      <w:r>
        <w:rPr>
          <w:rFonts w:hint="eastAsia" w:ascii="楷体" w:hAnsi="楷体" w:eastAsia="楷体"/>
          <w:b/>
          <w:color w:val="auto"/>
          <w:sz w:val="28"/>
          <w:szCs w:val="28"/>
          <w:lang w:val="en-US" w:eastAsia="zh-CN"/>
        </w:rPr>
        <w:t>7</w:t>
      </w:r>
      <w:r>
        <w:rPr>
          <w:rFonts w:hint="eastAsia" w:ascii="楷体" w:hAnsi="楷体" w:eastAsia="楷体"/>
          <w:b/>
          <w:color w:val="auto"/>
          <w:sz w:val="28"/>
          <w:szCs w:val="28"/>
        </w:rPr>
        <w:t>天</w:t>
      </w:r>
      <w:r>
        <w:rPr>
          <w:rFonts w:hint="eastAsia" w:ascii="楷体" w:hAnsi="楷体" w:eastAsia="楷体"/>
          <w:b/>
          <w:color w:val="auto"/>
          <w:sz w:val="28"/>
          <w:szCs w:val="28"/>
          <w:lang w:val="en-US" w:eastAsia="zh-CN"/>
        </w:rPr>
        <w:t>21</w:t>
      </w:r>
      <w:r>
        <w:rPr>
          <w:rFonts w:hint="eastAsia" w:ascii="楷体" w:hAnsi="楷体" w:eastAsia="楷体"/>
          <w:b/>
          <w:color w:val="auto"/>
          <w:sz w:val="28"/>
          <w:szCs w:val="28"/>
        </w:rPr>
        <w:t>号”理财产品风险揭示书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w:t>
      </w:r>
      <w:bookmarkStart w:id="0" w:name="_GoBack"/>
      <w:bookmarkEnd w:id="0"/>
      <w:r>
        <w:rPr>
          <w:rFonts w:hint="eastAsia" w:ascii="楷体" w:hAnsi="楷体" w:eastAsia="楷体" w:cs="宋体"/>
          <w:b/>
          <w:color w:val="auto"/>
          <w:kern w:val="0"/>
          <w:sz w:val="24"/>
          <w:szCs w:val="24"/>
        </w:rPr>
        <w:t>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结构性存款的特殊风险</w:t>
      </w:r>
    </w:p>
    <w:p>
      <w:pPr>
        <w:numPr>
          <w:ilvl w:val="0"/>
          <w:numId w:val="0"/>
        </w:numPr>
        <w:tabs>
          <w:tab w:val="left" w:pos="742"/>
        </w:tabs>
        <w:ind w:firstLine="420" w:firstLineChars="200"/>
        <w:rPr>
          <w:rFonts w:hint="eastAsia"/>
          <w:lang w:val="en-US" w:eastAsia="zh-CN"/>
        </w:rPr>
      </w:pPr>
      <w:r>
        <w:rPr>
          <w:rFonts w:hint="eastAsia" w:ascii="楷体" w:hAnsi="楷体" w:eastAsia="楷体" w:cs="楷体"/>
          <w:color w:val="auto"/>
          <w:sz w:val="21"/>
          <w:szCs w:val="21"/>
          <w:lang w:val="en-US" w:eastAsia="zh-CN"/>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10"/>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B0C8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92EAE"/>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270CB5"/>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63D1"/>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1</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2025-10-13T09:16:18Z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