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w:t>
      </w:r>
      <w:bookmarkStart w:id="66" w:name="_GoBack"/>
      <w:bookmarkEnd w:id="66"/>
      <w:r>
        <w:rPr>
          <w:rFonts w:hint="eastAsia" w:ascii="黑体" w:hAnsi="黑体" w:eastAsia="黑体"/>
          <w:b/>
          <w:sz w:val="44"/>
          <w:szCs w:val="44"/>
          <w:lang w:val="en-US" w:eastAsia="zh-CN"/>
        </w:rPr>
        <w:t>安盈封闭式固收类</w:t>
      </w:r>
      <w:r>
        <w:rPr>
          <w:rFonts w:hint="eastAsia" w:ascii="黑体" w:hAnsi="黑体" w:eastAsia="黑体"/>
          <w:b/>
          <w:sz w:val="44"/>
          <w:szCs w:val="44"/>
        </w:rPr>
        <w:t>】理财产品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稳利安盈封闭式固收类</w:t>
      </w:r>
      <w:r>
        <w:rPr>
          <w:rStyle w:val="27"/>
          <w:rFonts w:hint="eastAsia" w:ascii="黑体" w:hAnsi="黑体" w:eastAsia="黑体" w:cs="宋体"/>
          <w:sz w:val="44"/>
          <w:szCs w:val="44"/>
        </w:rPr>
        <w:t>】理财产品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24"/>
      <w:bookmarkStart w:id="3" w:name="_Toc123112263"/>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2302"/>
      <w:bookmarkStart w:id="7" w:name="_Toc139991727"/>
      <w:bookmarkStart w:id="8" w:name="_Toc12370138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【2026】年【1】月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41703880"/>
      <w:bookmarkStart w:id="15" w:name="_Toc30935"/>
      <w:bookmarkStart w:id="16" w:name="_Toc23386"/>
      <w:bookmarkStart w:id="17" w:name="_Toc4966"/>
      <w:bookmarkStart w:id="18" w:name="_Toc29629"/>
      <w:bookmarkStart w:id="19" w:name="_Toc4867"/>
      <w:bookmarkStart w:id="20" w:name="_Toc6306"/>
      <w:bookmarkStart w:id="21" w:name="_Toc32639"/>
      <w:bookmarkStart w:id="22" w:name="_Toc139991730"/>
      <w:bookmarkStart w:id="23" w:name="_Toc123701389"/>
      <w:bookmarkStart w:id="24" w:name="_Toc123112229"/>
      <w:bookmarkStart w:id="25" w:name="_Toc123112268"/>
      <w:bookmarkStart w:id="26" w:name="_Toc8727"/>
      <w:bookmarkStart w:id="27" w:name="_Toc15517"/>
      <w:bookmarkStart w:id="28" w:name="_Toc2689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1301"/>
      <w:bookmarkStart w:id="33" w:name="_Toc19592"/>
      <w:bookmarkStart w:id="34" w:name="_Toc258829399"/>
      <w:bookmarkStart w:id="35" w:name="_Toc22864"/>
      <w:bookmarkStart w:id="36" w:name="_Toc819"/>
      <w:bookmarkStart w:id="37" w:name="_Toc15067"/>
      <w:bookmarkStart w:id="38" w:name="_Toc6617"/>
      <w:bookmarkStart w:id="39" w:name="_Toc2465"/>
      <w:bookmarkStart w:id="40" w:name="_Toc13020"/>
      <w:bookmarkStart w:id="41" w:name="_Toc3224"/>
      <w:bookmarkStart w:id="42" w:name="_Toc24860"/>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149"/>
      <w:bookmarkStart w:id="48" w:name="_Toc733"/>
      <w:bookmarkStart w:id="49" w:name="_Toc20627"/>
      <w:bookmarkStart w:id="50" w:name="_Toc22708"/>
      <w:bookmarkStart w:id="51" w:name="_Toc18631"/>
      <w:bookmarkStart w:id="52" w:name="_Toc24571"/>
      <w:bookmarkStart w:id="53" w:name="_Toc13288"/>
      <w:bookmarkStart w:id="54" w:name="_Toc545"/>
      <w:bookmarkStart w:id="55" w:name="_Toc6683"/>
      <w:bookmarkStart w:id="56" w:name="_Toc74065740"/>
      <w:bookmarkStart w:id="57" w:name="_Toc20318"/>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16D3554"/>
    <w:rsid w:val="32A129D3"/>
    <w:rsid w:val="35C863A1"/>
    <w:rsid w:val="4069171A"/>
    <w:rsid w:val="40D66473"/>
    <w:rsid w:val="431859F2"/>
    <w:rsid w:val="46A67526"/>
    <w:rsid w:val="487A428F"/>
    <w:rsid w:val="4F1262D5"/>
    <w:rsid w:val="4F9B33E8"/>
    <w:rsid w:val="5003240C"/>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customXml/item1.xml" Type="http://schemas.openxmlformats.org/officeDocument/2006/relationships/customXml"/><Relationship Id="rId8" Target="numbering.xml" Type="http://schemas.openxmlformats.org/officeDocument/2006/relationships/numbering"/><Relationship Id="rId9" Target="../customXml/item2.xml" Type="http://schemas.openxmlformats.org/officeDocument/2006/relationships/custom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1519</Words>
  <Characters>8662</Characters>
  <Lines>72</Lines>
  <Paragraphs>20</Paragraphs>
  <TotalTime>0</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姚霖钰-960811</cp:lastModifiedBy>
  <cp:lastPrinted>2017-10-31T06:33:00Z</cp:lastPrinted>
  <dcterms:modified xsi:type="dcterms:W3CDTF">2025-12-23T02:32:37Z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86388726DBB64AD2A581BB50BFD376DA</vt:lpwstr>
  </property>
</Properties>
</file>