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w:t>
      </w:r>
      <w:r>
        <w:rPr>
          <w:rFonts w:hint="eastAsia" w:ascii="楷体" w:hAnsi="楷体" w:eastAsia="楷体" w:cs="楷体"/>
          <w:b/>
          <w:color w:val="auto"/>
          <w:sz w:val="28"/>
          <w:szCs w:val="28"/>
          <w:lang w:val="en-US" w:eastAsia="zh-CN"/>
        </w:rPr>
        <w:t>8</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bookmarkStart w:id="0" w:name="_GoBack"/>
      <w:bookmarkEnd w:id="0"/>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6D0A55"/>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1AD"/>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31281"/>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361D"/>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23F35"/>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7D1E7D"/>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8F2DD9"/>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8FE5FB3"/>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9F1431"/>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D75307"/>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8F4096"/>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072C6"/>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0312A"/>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3B1355"/>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66263"/>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1798"/>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AB247A"/>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85B"/>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40857"/>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D97039"/>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4F38E1"/>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35838"/>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726B1"/>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B2262"/>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44376"/>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91F1A"/>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B1699"/>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3992"/>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4F0B6B"/>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DF61AFD"/>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5163</Words>
  <Characters>5167</Characters>
  <Lines>243</Lines>
  <Paragraphs>68</Paragraphs>
  <TotalTime>0</TotalTime>
  <ScaleCrop>false</ScaleCrop>
  <LinksUpToDate>false</LinksUpToDate>
  <CharactersWithSpaces>5366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2026-02-11T07:15:46Z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