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苏银理财恒源1年定开6期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r>
        <w:rPr>
          <w:rFonts w:hint="eastAsia" w:ascii="楷体" w:hAnsi="楷体" w:eastAsia="楷体"/>
          <w:color w:val="auto"/>
          <w:sz w:val="21"/>
          <w:szCs w:val="21"/>
          <w:highlight w:val="none"/>
        </w:rPr>
        <w:t>产</w:t>
      </w:r>
      <w:bookmarkStart w:id="0" w:name="_GoBack"/>
      <w:bookmarkEnd w:id="0"/>
      <w:r>
        <w:rPr>
          <w:rFonts w:hint="eastAsia" w:ascii="楷体" w:hAnsi="楷体" w:eastAsia="楷体"/>
          <w:color w:val="auto"/>
          <w:sz w:val="21"/>
          <w:szCs w:val="21"/>
          <w:highlight w:val="none"/>
        </w:rPr>
        <w:t>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091792"/>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