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E4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eastAsia="zh-CN"/>
        </w:rPr>
        <w:t>桐庐农商银行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  <w:t>公务车辆采购项目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eastAsia="zh-CN"/>
        </w:rPr>
        <w:t>报价单</w:t>
      </w:r>
    </w:p>
    <w:p w14:paraId="57201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212"/>
        <w:gridCol w:w="1217"/>
        <w:gridCol w:w="1516"/>
        <w:gridCol w:w="1260"/>
        <w:gridCol w:w="1395"/>
      </w:tblGrid>
      <w:tr w14:paraId="352A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vAlign w:val="center"/>
          </w:tcPr>
          <w:p w14:paraId="5248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  <w:t>参标单位名称</w:t>
            </w:r>
          </w:p>
        </w:tc>
        <w:tc>
          <w:tcPr>
            <w:tcW w:w="1212" w:type="dxa"/>
            <w:vAlign w:val="center"/>
          </w:tcPr>
          <w:p w14:paraId="28DB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 w14:paraId="3617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  <w:t>营业执照编号</w:t>
            </w:r>
          </w:p>
        </w:tc>
        <w:tc>
          <w:tcPr>
            <w:tcW w:w="1516" w:type="dxa"/>
            <w:vAlign w:val="center"/>
          </w:tcPr>
          <w:p w14:paraId="3C44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4DA3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  <w:t>参标单位地址</w:t>
            </w:r>
          </w:p>
        </w:tc>
        <w:tc>
          <w:tcPr>
            <w:tcW w:w="1395" w:type="dxa"/>
            <w:vAlign w:val="center"/>
          </w:tcPr>
          <w:p w14:paraId="5787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A3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vAlign w:val="center"/>
          </w:tcPr>
          <w:p w14:paraId="5DCE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212" w:type="dxa"/>
            <w:vAlign w:val="center"/>
          </w:tcPr>
          <w:p w14:paraId="028D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 w14:paraId="4CBC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516" w:type="dxa"/>
            <w:vAlign w:val="center"/>
          </w:tcPr>
          <w:p w14:paraId="624C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2BA8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  <w:t>开户银行名称</w:t>
            </w:r>
          </w:p>
        </w:tc>
        <w:tc>
          <w:tcPr>
            <w:tcW w:w="1395" w:type="dxa"/>
            <w:vAlign w:val="center"/>
          </w:tcPr>
          <w:p w14:paraId="2712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3E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vAlign w:val="center"/>
          </w:tcPr>
          <w:p w14:paraId="0378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  <w:t>具体经办人</w:t>
            </w:r>
          </w:p>
        </w:tc>
        <w:tc>
          <w:tcPr>
            <w:tcW w:w="1212" w:type="dxa"/>
            <w:vAlign w:val="center"/>
          </w:tcPr>
          <w:p w14:paraId="2222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 w14:paraId="03FB1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516" w:type="dxa"/>
            <w:vAlign w:val="center"/>
          </w:tcPr>
          <w:p w14:paraId="4FFF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1DB3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eastAsia="zh-CN"/>
              </w:rPr>
              <w:t>银行账号</w:t>
            </w:r>
          </w:p>
        </w:tc>
        <w:tc>
          <w:tcPr>
            <w:tcW w:w="1395" w:type="dxa"/>
            <w:vAlign w:val="center"/>
          </w:tcPr>
          <w:p w14:paraId="7F23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456"/>
        <w:tblOverlap w:val="never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40"/>
        <w:gridCol w:w="1110"/>
        <w:gridCol w:w="1080"/>
        <w:gridCol w:w="690"/>
        <w:gridCol w:w="1219"/>
        <w:gridCol w:w="1050"/>
        <w:gridCol w:w="1050"/>
        <w:gridCol w:w="1161"/>
        <w:gridCol w:w="1320"/>
      </w:tblGrid>
      <w:tr w14:paraId="6E4A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 w14:paraId="3080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厂商</w:t>
            </w:r>
          </w:p>
        </w:tc>
        <w:tc>
          <w:tcPr>
            <w:tcW w:w="1140" w:type="dxa"/>
            <w:vAlign w:val="center"/>
          </w:tcPr>
          <w:p w14:paraId="6CF0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1110" w:type="dxa"/>
            <w:vAlign w:val="center"/>
          </w:tcPr>
          <w:p w14:paraId="5591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配置要求</w:t>
            </w:r>
          </w:p>
        </w:tc>
        <w:tc>
          <w:tcPr>
            <w:tcW w:w="1080" w:type="dxa"/>
            <w:vAlign w:val="center"/>
          </w:tcPr>
          <w:p w14:paraId="57FA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漆面</w:t>
            </w:r>
          </w:p>
          <w:p w14:paraId="0BE5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颜色</w:t>
            </w:r>
          </w:p>
        </w:tc>
        <w:tc>
          <w:tcPr>
            <w:tcW w:w="690" w:type="dxa"/>
            <w:vAlign w:val="center"/>
          </w:tcPr>
          <w:p w14:paraId="2301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19" w:type="dxa"/>
            <w:vAlign w:val="center"/>
          </w:tcPr>
          <w:p w14:paraId="7937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不含税单价（元）</w:t>
            </w:r>
          </w:p>
        </w:tc>
        <w:tc>
          <w:tcPr>
            <w:tcW w:w="1050" w:type="dxa"/>
            <w:vAlign w:val="center"/>
          </w:tcPr>
          <w:p w14:paraId="7910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税率</w:t>
            </w:r>
          </w:p>
        </w:tc>
        <w:tc>
          <w:tcPr>
            <w:tcW w:w="1050" w:type="dxa"/>
            <w:vAlign w:val="center"/>
          </w:tcPr>
          <w:p w14:paraId="5E1C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含税总价（元）</w:t>
            </w:r>
          </w:p>
        </w:tc>
        <w:tc>
          <w:tcPr>
            <w:tcW w:w="1161" w:type="dxa"/>
            <w:vAlign w:val="center"/>
          </w:tcPr>
          <w:p w14:paraId="4F03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供货</w:t>
            </w:r>
          </w:p>
          <w:p w14:paraId="5DD1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320" w:type="dxa"/>
            <w:vAlign w:val="center"/>
          </w:tcPr>
          <w:p w14:paraId="1079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更优</w:t>
            </w:r>
          </w:p>
          <w:p w14:paraId="5BE4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</w:tr>
      <w:tr w14:paraId="14C1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090" w:type="dxa"/>
            <w:vAlign w:val="center"/>
          </w:tcPr>
          <w:p w14:paraId="1FD4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上汽通用</w:t>
            </w:r>
          </w:p>
          <w:p w14:paraId="6F48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别克</w:t>
            </w:r>
          </w:p>
        </w:tc>
        <w:tc>
          <w:tcPr>
            <w:tcW w:w="1140" w:type="dxa"/>
            <w:vAlign w:val="center"/>
          </w:tcPr>
          <w:p w14:paraId="6269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2023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款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别克世纪 </w:t>
            </w:r>
          </w:p>
        </w:tc>
        <w:tc>
          <w:tcPr>
            <w:tcW w:w="1110" w:type="dxa"/>
            <w:vAlign w:val="center"/>
          </w:tcPr>
          <w:p w14:paraId="3343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7座 2.0T</w:t>
            </w:r>
          </w:p>
          <w:p w14:paraId="38962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臻享版</w:t>
            </w:r>
          </w:p>
        </w:tc>
        <w:tc>
          <w:tcPr>
            <w:tcW w:w="1080" w:type="dxa"/>
            <w:vAlign w:val="center"/>
          </w:tcPr>
          <w:p w14:paraId="12D53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154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9" w:type="dxa"/>
            <w:vAlign w:val="center"/>
          </w:tcPr>
          <w:p w14:paraId="6282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7DDE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4B0A5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14C08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CF9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EB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30" w:type="dxa"/>
            <w:gridSpan w:val="2"/>
            <w:vAlign w:val="center"/>
          </w:tcPr>
          <w:p w14:paraId="11A7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199" w:type="dxa"/>
            <w:gridSpan w:val="6"/>
            <w:vAlign w:val="center"/>
          </w:tcPr>
          <w:p w14:paraId="137A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含税总价 大写：</w:t>
            </w:r>
          </w:p>
        </w:tc>
        <w:tc>
          <w:tcPr>
            <w:tcW w:w="2481" w:type="dxa"/>
            <w:gridSpan w:val="2"/>
            <w:vAlign w:val="center"/>
          </w:tcPr>
          <w:p w14:paraId="43CE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小写：</w:t>
            </w:r>
          </w:p>
        </w:tc>
      </w:tr>
    </w:tbl>
    <w:p w14:paraId="2D72F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en-US" w:eastAsia="zh-CN"/>
        </w:rPr>
      </w:pPr>
    </w:p>
    <w:p w14:paraId="632CE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en-US" w:eastAsia="zh-CN"/>
        </w:rPr>
      </w:pPr>
    </w:p>
    <w:p w14:paraId="27DA98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报价单位：                     </w:t>
      </w:r>
    </w:p>
    <w:p w14:paraId="6F065B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联系人（签章）：                </w:t>
      </w:r>
    </w:p>
    <w:p w14:paraId="2D5BAD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联系方式：                     </w:t>
      </w:r>
    </w:p>
    <w:p w14:paraId="3B543D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WU3MjBiM2Y1YWViMmMzOGFhOTE4YjhjZmMxMmIifQ=="/>
  </w:docVars>
  <w:rsids>
    <w:rsidRoot w:val="00000000"/>
    <w:rsid w:val="0E1F2B25"/>
    <w:rsid w:val="183A4DC4"/>
    <w:rsid w:val="569F1664"/>
    <w:rsid w:val="715B6B15"/>
    <w:rsid w:val="75D13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25"/>
      </w:tabs>
      <w:spacing w:line="400" w:lineRule="atLeast"/>
    </w:pPr>
    <w:rPr>
      <w:b/>
      <w:bCs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848</Words>
  <Characters>913</Characters>
  <Lines>0</Lines>
  <Paragraphs>0</Paragraphs>
  <TotalTime>57</TotalTime>
  <ScaleCrop>false</ScaleCrop>
  <LinksUpToDate>false</LinksUpToDate>
  <CharactersWithSpaces>1000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申屠晓欢</cp:lastModifiedBy>
  <dcterms:modified xsi:type="dcterms:W3CDTF">2024-06-17T08:16:43Z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26408B4250604B0EA4DBA2E62231C033_13</vt:lpwstr>
  </property>
</Properties>
</file>